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b/>
          <w:bCs/>
          <w:color w:val="333333"/>
          <w:szCs w:val="14"/>
        </w:rPr>
        <w:t>Инструкция по применению: </w:t>
      </w:r>
    </w:p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color w:val="333333"/>
          <w:szCs w:val="14"/>
        </w:rPr>
        <w:t xml:space="preserve">Для определения уровня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потребуется небольшое количество охлажденного сусла. Некоторые pH-метры показывают верные значения только при определенной температуре (как правило, 60° F (15,5° C)). Данный же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метр автоматически делает поправку на температуру в заданном диапазоне. Но, даже если используется pH-метр с автоматической компенсацией температуры, перед проведением измерений сусло все равно требуется охладить. Электроды pH-метров перегорают гораздо быстрее, если помещаются в жидкости при высокой температуре. Поэтому охлаждение сусла предотвратит преждевременный износ прибора.</w:t>
      </w:r>
    </w:p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color w:val="333333"/>
          <w:szCs w:val="14"/>
        </w:rPr>
        <w:t>Чтобы добиться наибольшей производительности pH-метра, электрод необходимо содержать в чистоте и не допускать появления царапин. Хранят его в специальном растворе. В ходе измерений электрод должен быть погружен в жидкость. Перед каждым измерением электрод нужно промыть водой, опустить в тестируемую жидкость, подождать несколько секунд и только после этого снимать показания прибора.</w:t>
      </w:r>
    </w:p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color w:val="333333"/>
          <w:szCs w:val="14"/>
        </w:rPr>
        <w:t xml:space="preserve">В ходе процесса варки пива приходится многократно проверять уровень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на принадлежность оптимальному диапазону (от 5,2 до 5,4). Если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слишком высокий, его понижают посредством добавления кислоты или сульфата кальция. Также полезно измерять pH-фактор конечного фильтрата – прекратить промывку необходимо прежде, чем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достигнет значения 6,0, в противном случае, существует риск выделения </w:t>
      </w:r>
      <w:proofErr w:type="spellStart"/>
      <w:r w:rsidRPr="008349C2">
        <w:rPr>
          <w:rFonts w:ascii="Arial" w:hAnsi="Arial" w:cs="Arial"/>
          <w:color w:val="333333"/>
          <w:szCs w:val="14"/>
        </w:rPr>
        <w:t>таннинов</w:t>
      </w:r>
      <w:proofErr w:type="spellEnd"/>
      <w:r w:rsidRPr="008349C2">
        <w:rPr>
          <w:rFonts w:ascii="Arial" w:hAnsi="Arial" w:cs="Arial"/>
          <w:color w:val="333333"/>
          <w:szCs w:val="14"/>
        </w:rPr>
        <w:t>.</w:t>
      </w:r>
      <w:r w:rsidRPr="008349C2">
        <w:rPr>
          <w:rFonts w:ascii="Arial" w:hAnsi="Arial" w:cs="Arial"/>
          <w:color w:val="333333"/>
          <w:szCs w:val="14"/>
        </w:rPr>
        <w:br/>
      </w:r>
      <w:r w:rsidRPr="008349C2">
        <w:rPr>
          <w:rFonts w:ascii="Arial" w:hAnsi="Arial" w:cs="Arial"/>
          <w:color w:val="333333"/>
          <w:szCs w:val="14"/>
        </w:rPr>
        <w:br/>
        <w:t xml:space="preserve">Значение pH-фактора сусла должно </w:t>
      </w:r>
      <w:proofErr w:type="gramStart"/>
      <w:r w:rsidRPr="008349C2">
        <w:rPr>
          <w:rFonts w:ascii="Arial" w:hAnsi="Arial" w:cs="Arial"/>
          <w:color w:val="333333"/>
          <w:szCs w:val="14"/>
        </w:rPr>
        <w:t>находится</w:t>
      </w:r>
      <w:proofErr w:type="gramEnd"/>
      <w:r w:rsidRPr="008349C2">
        <w:rPr>
          <w:rFonts w:ascii="Arial" w:hAnsi="Arial" w:cs="Arial"/>
          <w:color w:val="333333"/>
          <w:szCs w:val="14"/>
        </w:rPr>
        <w:t xml:space="preserve"> в диапазоне от 5,0 до 5,5. Если оно слишком высокое, следует добавить кислоту. Обычно с pH-фактором сусла не возникает никаких проблем, если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затора был в норме, за исключением случаев, когда вода, которая применяется для приготовления пива, слишком жесткая.</w:t>
      </w:r>
    </w:p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color w:val="333333"/>
          <w:szCs w:val="14"/>
        </w:rPr>
        <w:t xml:space="preserve">Кроме того, следует измерять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готового пива. Уровень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в готовом пиве должен </w:t>
      </w:r>
      <w:proofErr w:type="gramStart"/>
      <w:r w:rsidRPr="008349C2">
        <w:rPr>
          <w:rFonts w:ascii="Arial" w:hAnsi="Arial" w:cs="Arial"/>
          <w:color w:val="333333"/>
          <w:szCs w:val="14"/>
        </w:rPr>
        <w:t>находится</w:t>
      </w:r>
      <w:proofErr w:type="gramEnd"/>
      <w:r w:rsidRPr="008349C2">
        <w:rPr>
          <w:rFonts w:ascii="Arial" w:hAnsi="Arial" w:cs="Arial"/>
          <w:color w:val="333333"/>
          <w:szCs w:val="14"/>
        </w:rPr>
        <w:t xml:space="preserve"> в диапазоне 4,0-4,6. Пиво может стать безвкусным, если его pH-фактор слишком высок. А повышение pH-фактора сусла в процессе варки, вероятно, приведет к появлению резкой хмелевой горечи в конечном продукте.</w:t>
      </w:r>
    </w:p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color w:val="333333"/>
          <w:szCs w:val="14"/>
        </w:rPr>
        <w:t xml:space="preserve">Для калибровки pH-метра используют два раствора с заранее известным значением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. Буферные растворы с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, </w:t>
      </w:r>
      <w:proofErr w:type="gramStart"/>
      <w:r w:rsidRPr="008349C2">
        <w:rPr>
          <w:rFonts w:ascii="Arial" w:hAnsi="Arial" w:cs="Arial"/>
          <w:color w:val="333333"/>
          <w:szCs w:val="14"/>
        </w:rPr>
        <w:t>равным</w:t>
      </w:r>
      <w:proofErr w:type="gramEnd"/>
      <w:r w:rsidRPr="008349C2">
        <w:rPr>
          <w:rFonts w:ascii="Arial" w:hAnsi="Arial" w:cs="Arial"/>
          <w:color w:val="333333"/>
          <w:szCs w:val="14"/>
        </w:rPr>
        <w:t xml:space="preserve"> 4 и 6.86, применяются чаще всего. Для калибровки своих pH-метров пивовары используют буферные растворы с pH=4 и pH=6.86. Способы калибровки отличаются в зависимости от разновидности прибора и, как правило, описываются в инструкции к нему.</w:t>
      </w:r>
    </w:p>
    <w:p w:rsidR="008349C2" w:rsidRPr="008349C2" w:rsidRDefault="008349C2" w:rsidP="008349C2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Cs w:val="14"/>
        </w:rPr>
      </w:pPr>
      <w:r w:rsidRPr="008349C2">
        <w:rPr>
          <w:rFonts w:ascii="Arial" w:hAnsi="Arial" w:cs="Arial"/>
          <w:color w:val="333333"/>
          <w:szCs w:val="14"/>
        </w:rPr>
        <w:t xml:space="preserve">Для пивоваров, которые готовят </w:t>
      </w:r>
      <w:proofErr w:type="spellStart"/>
      <w:r w:rsidRPr="008349C2">
        <w:rPr>
          <w:rFonts w:ascii="Arial" w:hAnsi="Arial" w:cs="Arial"/>
          <w:color w:val="333333"/>
          <w:szCs w:val="14"/>
        </w:rPr>
        <w:t>чистозерновое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пиво,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метр представляет собой чрезвычайно полезное приспособление. И особенно это касается пивоваров, которые используют очень жесткую воду. В этом случае, необходимый уровень </w:t>
      </w:r>
      <w:proofErr w:type="spellStart"/>
      <w:r w:rsidRPr="008349C2">
        <w:rPr>
          <w:rFonts w:ascii="Arial" w:hAnsi="Arial" w:cs="Arial"/>
          <w:color w:val="333333"/>
          <w:szCs w:val="14"/>
        </w:rPr>
        <w:t>pH</w:t>
      </w:r>
      <w:proofErr w:type="spellEnd"/>
      <w:r w:rsidRPr="008349C2">
        <w:rPr>
          <w:rFonts w:ascii="Arial" w:hAnsi="Arial" w:cs="Arial"/>
          <w:color w:val="333333"/>
          <w:szCs w:val="14"/>
        </w:rPr>
        <w:t xml:space="preserve"> затора не достигается сам по себе – приходится добавлять кислоты или сульфат кальция (гипс).</w:t>
      </w:r>
    </w:p>
    <w:p w:rsidR="002F7174" w:rsidRDefault="002F7174"/>
    <w:sectPr w:rsidR="002F7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9C2"/>
    <w:rsid w:val="002F7174"/>
    <w:rsid w:val="0083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ED1B4-EA6C-4BD0-9F1A-36E66DE8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2020-06-12T11:47:00Z</dcterms:created>
  <dcterms:modified xsi:type="dcterms:W3CDTF">2020-06-12T11:47:00Z</dcterms:modified>
</cp:coreProperties>
</file>